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5F" w:rsidRPr="00B31083" w:rsidRDefault="00F32F5F" w:rsidP="00B3108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F53E8" w:rsidRPr="00B31083" w:rsidRDefault="00B31083" w:rsidP="00B3108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31083">
        <w:rPr>
          <w:rFonts w:asciiTheme="minorEastAsia" w:hAnsiTheme="minorEastAsia" w:hint="eastAsia"/>
          <w:b/>
          <w:sz w:val="24"/>
          <w:szCs w:val="24"/>
        </w:rPr>
        <w:t>《</w:t>
      </w:r>
      <w:r w:rsidR="007F53E8" w:rsidRPr="00B31083">
        <w:rPr>
          <w:rFonts w:asciiTheme="minorEastAsia" w:hAnsiTheme="minorEastAsia" w:hint="eastAsia"/>
          <w:b/>
          <w:sz w:val="24"/>
          <w:szCs w:val="24"/>
        </w:rPr>
        <w:t>当前世界政治与经济形势</w:t>
      </w:r>
      <w:r w:rsidRPr="00B31083">
        <w:rPr>
          <w:rFonts w:asciiTheme="minorEastAsia" w:hAnsiTheme="minorEastAsia" w:hint="eastAsia"/>
          <w:b/>
          <w:sz w:val="24"/>
          <w:szCs w:val="24"/>
        </w:rPr>
        <w:t>》讲座概要</w:t>
      </w:r>
    </w:p>
    <w:p w:rsidR="000C1E12" w:rsidRPr="00B31083" w:rsidRDefault="007037AC" w:rsidP="00B3108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31083">
        <w:rPr>
          <w:rFonts w:asciiTheme="minorEastAsia" w:hAnsiTheme="minorEastAsia" w:hint="eastAsia"/>
          <w:b/>
          <w:sz w:val="24"/>
          <w:szCs w:val="24"/>
        </w:rPr>
        <w:t>一、世界政治关系</w:t>
      </w:r>
    </w:p>
    <w:p w:rsidR="000C1E12" w:rsidRPr="00B31083" w:rsidRDefault="007037AC" w:rsidP="002415CF">
      <w:pPr>
        <w:pStyle w:val="a7"/>
        <w:numPr>
          <w:ilvl w:val="0"/>
          <w:numId w:val="2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一超多强，多极世界</w:t>
      </w:r>
    </w:p>
    <w:p w:rsidR="007F53E8" w:rsidRPr="00B31083" w:rsidRDefault="007F53E8" w:rsidP="002415CF">
      <w:pPr>
        <w:pStyle w:val="a7"/>
        <w:numPr>
          <w:ilvl w:val="0"/>
          <w:numId w:val="2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和平与发展</w:t>
      </w:r>
    </w:p>
    <w:p w:rsidR="007F53E8" w:rsidRPr="00B31083" w:rsidRDefault="007F53E8" w:rsidP="002415CF">
      <w:pPr>
        <w:pStyle w:val="a7"/>
        <w:numPr>
          <w:ilvl w:val="0"/>
          <w:numId w:val="2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非常规战争</w:t>
      </w:r>
    </w:p>
    <w:p w:rsidR="007F53E8" w:rsidRPr="00B31083" w:rsidRDefault="007F53E8" w:rsidP="002415CF">
      <w:pPr>
        <w:pStyle w:val="a7"/>
        <w:numPr>
          <w:ilvl w:val="0"/>
          <w:numId w:val="2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大国博弈与合作</w:t>
      </w:r>
    </w:p>
    <w:p w:rsidR="007F53E8" w:rsidRPr="00B31083" w:rsidRDefault="007F53E8" w:rsidP="002415CF">
      <w:pPr>
        <w:pStyle w:val="a7"/>
        <w:numPr>
          <w:ilvl w:val="0"/>
          <w:numId w:val="2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中美俄博弈</w:t>
      </w:r>
    </w:p>
    <w:p w:rsidR="007F53E8" w:rsidRPr="00B31083" w:rsidRDefault="007F53E8" w:rsidP="002415CF">
      <w:pPr>
        <w:pStyle w:val="a7"/>
        <w:numPr>
          <w:ilvl w:val="0"/>
          <w:numId w:val="2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中俄关系</w:t>
      </w:r>
    </w:p>
    <w:p w:rsidR="007F53E8" w:rsidRPr="00B31083" w:rsidRDefault="007F53E8" w:rsidP="002415CF">
      <w:pPr>
        <w:pStyle w:val="a7"/>
        <w:numPr>
          <w:ilvl w:val="0"/>
          <w:numId w:val="2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中美关系</w:t>
      </w:r>
    </w:p>
    <w:p w:rsidR="007F53E8" w:rsidRPr="00B31083" w:rsidRDefault="007F53E8" w:rsidP="002415CF">
      <w:pPr>
        <w:pStyle w:val="a7"/>
        <w:numPr>
          <w:ilvl w:val="0"/>
          <w:numId w:val="3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中美经济关系</w:t>
      </w:r>
    </w:p>
    <w:p w:rsidR="007F53E8" w:rsidRPr="00B31083" w:rsidRDefault="007F53E8" w:rsidP="002415CF">
      <w:pPr>
        <w:pStyle w:val="a7"/>
        <w:numPr>
          <w:ilvl w:val="0"/>
          <w:numId w:val="3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地区性合作</w:t>
      </w:r>
    </w:p>
    <w:p w:rsidR="007F53E8" w:rsidRPr="00B31083" w:rsidRDefault="007F53E8" w:rsidP="002415CF">
      <w:pPr>
        <w:pStyle w:val="a7"/>
        <w:numPr>
          <w:ilvl w:val="0"/>
          <w:numId w:val="3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大国之间对地区合作的博弈</w:t>
      </w:r>
    </w:p>
    <w:p w:rsidR="007F53E8" w:rsidRPr="00B31083" w:rsidRDefault="007F53E8" w:rsidP="002415CF">
      <w:pPr>
        <w:pStyle w:val="a7"/>
        <w:numPr>
          <w:ilvl w:val="0"/>
          <w:numId w:val="3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周边关系和事态</w:t>
      </w:r>
    </w:p>
    <w:p w:rsidR="007F53E8" w:rsidRPr="00B31083" w:rsidRDefault="007F53E8" w:rsidP="002415CF">
      <w:pPr>
        <w:pStyle w:val="a7"/>
        <w:numPr>
          <w:ilvl w:val="0"/>
          <w:numId w:val="3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周边热点问题怎么办</w:t>
      </w:r>
    </w:p>
    <w:p w:rsidR="007F53E8" w:rsidRPr="00B31083" w:rsidRDefault="007F53E8" w:rsidP="002415CF">
      <w:pPr>
        <w:pStyle w:val="a7"/>
        <w:numPr>
          <w:ilvl w:val="0"/>
          <w:numId w:val="3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国际秩序与全球治理</w:t>
      </w:r>
    </w:p>
    <w:p w:rsidR="007F53E8" w:rsidRPr="00B31083" w:rsidRDefault="007F53E8" w:rsidP="002415CF">
      <w:pPr>
        <w:pStyle w:val="a7"/>
        <w:numPr>
          <w:ilvl w:val="0"/>
          <w:numId w:val="3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理想的全球治理</w:t>
      </w:r>
    </w:p>
    <w:p w:rsidR="007F53E8" w:rsidRPr="00B31083" w:rsidRDefault="007F53E8" w:rsidP="002415CF">
      <w:pPr>
        <w:pStyle w:val="a7"/>
        <w:numPr>
          <w:ilvl w:val="0"/>
          <w:numId w:val="3"/>
        </w:numPr>
        <w:spacing w:line="360" w:lineRule="auto"/>
        <w:ind w:leftChars="200" w:left="840"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现实的全球治理</w:t>
      </w:r>
    </w:p>
    <w:p w:rsidR="007F53E8" w:rsidRPr="00B31083" w:rsidRDefault="007F53E8" w:rsidP="00B3108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31083">
        <w:rPr>
          <w:rFonts w:asciiTheme="minorEastAsia" w:hAnsiTheme="minorEastAsia" w:hint="eastAsia"/>
          <w:b/>
          <w:sz w:val="24"/>
          <w:szCs w:val="24"/>
        </w:rPr>
        <w:t>二、世界经济形势及走势</w:t>
      </w:r>
    </w:p>
    <w:p w:rsidR="007F53E8" w:rsidRPr="00B31083" w:rsidRDefault="007F53E8" w:rsidP="00B3108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贸易、新技术竞争倒逼中国经济转型升级</w:t>
      </w:r>
    </w:p>
    <w:p w:rsidR="007F53E8" w:rsidRPr="00B31083" w:rsidRDefault="007F53E8" w:rsidP="00B3108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未来中国、美国、印度的竞争</w:t>
      </w:r>
    </w:p>
    <w:p w:rsidR="007F53E8" w:rsidRPr="00B31083" w:rsidRDefault="007F53E8" w:rsidP="00B3108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中国发展的优势</w:t>
      </w:r>
    </w:p>
    <w:p w:rsidR="007F53E8" w:rsidRPr="00B31083" w:rsidRDefault="007F53E8" w:rsidP="00B3108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中国的战略对策</w:t>
      </w:r>
    </w:p>
    <w:p w:rsidR="007037AC" w:rsidRPr="00B31083" w:rsidRDefault="007F53E8" w:rsidP="00B3108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B31083">
        <w:rPr>
          <w:rFonts w:asciiTheme="minorEastAsia" w:hAnsiTheme="minorEastAsia" w:hint="eastAsia"/>
          <w:sz w:val="24"/>
          <w:szCs w:val="24"/>
        </w:rPr>
        <w:t>更高层次的对外开放</w:t>
      </w:r>
      <w:bookmarkStart w:id="0" w:name="_GoBack"/>
      <w:bookmarkEnd w:id="0"/>
    </w:p>
    <w:p w:rsidR="00B31083" w:rsidRPr="00B31083" w:rsidRDefault="00B31083" w:rsidP="00B31083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B31083" w:rsidRPr="00B31083" w:rsidRDefault="00B31083" w:rsidP="00B31083">
      <w:pPr>
        <w:pStyle w:val="a5"/>
        <w:spacing w:before="0" w:beforeAutospacing="0" w:after="0" w:afterAutospacing="0" w:line="360" w:lineRule="auto"/>
        <w:jc w:val="center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B31083">
        <w:rPr>
          <w:rFonts w:asciiTheme="minorEastAsia" w:eastAsiaTheme="minorEastAsia" w:hAnsiTheme="minorEastAsia" w:cs="Arial" w:hint="eastAsia"/>
          <w:b/>
          <w:bCs/>
          <w:color w:val="002060"/>
          <w:sz w:val="21"/>
          <w:szCs w:val="21"/>
        </w:rPr>
        <w:t>此文件为简略版，如需阅读全部内容，请联系睿信方略学术研究中心</w:t>
      </w:r>
    </w:p>
    <w:p w:rsidR="00B31083" w:rsidRPr="00B31083" w:rsidRDefault="00B31083" w:rsidP="00B31083">
      <w:pPr>
        <w:pStyle w:val="a5"/>
        <w:spacing w:before="0" w:beforeAutospacing="0" w:after="0" w:afterAutospacing="0" w:line="360" w:lineRule="auto"/>
        <w:jc w:val="center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B31083">
        <w:rPr>
          <w:rFonts w:asciiTheme="minorEastAsia" w:eastAsiaTheme="minorEastAsia" w:hAnsiTheme="minorEastAsia" w:cs="Arial" w:hint="eastAsia"/>
          <w:b/>
          <w:bCs/>
          <w:color w:val="002060"/>
          <w:sz w:val="21"/>
          <w:szCs w:val="21"/>
        </w:rPr>
        <w:t xml:space="preserve">咨询电话：010-59706315  010-59706310  </w:t>
      </w:r>
    </w:p>
    <w:sectPr w:rsidR="00B31083" w:rsidRPr="00B31083" w:rsidSect="0096379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23" w:rsidRDefault="00FE3D23" w:rsidP="007F53E8">
      <w:r>
        <w:separator/>
      </w:r>
    </w:p>
  </w:endnote>
  <w:endnote w:type="continuationSeparator" w:id="1">
    <w:p w:rsidR="00FE3D23" w:rsidRDefault="00FE3D23" w:rsidP="007F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83" w:rsidRPr="00692086" w:rsidRDefault="00B31083" w:rsidP="00B31083">
    <w:pPr>
      <w:pStyle w:val="a4"/>
      <w:jc w:val="right"/>
      <w:rPr>
        <w:b/>
        <w:color w:val="7F7F7F"/>
        <w:sz w:val="24"/>
        <w:szCs w:val="24"/>
      </w:rPr>
    </w:pPr>
    <w:r w:rsidRPr="00D91FDD">
      <w:rPr>
        <w:rFonts w:hint="eastAsia"/>
        <w:b/>
        <w:color w:val="7F7F7F"/>
        <w:sz w:val="24"/>
        <w:szCs w:val="24"/>
      </w:rPr>
      <w:t>定制化课程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政策解读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干部培训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课题调研</w:t>
    </w:r>
  </w:p>
  <w:p w:rsidR="00B31083" w:rsidRPr="00B31083" w:rsidRDefault="00B310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23" w:rsidRDefault="00FE3D23" w:rsidP="007F53E8">
      <w:r>
        <w:separator/>
      </w:r>
    </w:p>
  </w:footnote>
  <w:footnote w:type="continuationSeparator" w:id="1">
    <w:p w:rsidR="00FE3D23" w:rsidRDefault="00FE3D23" w:rsidP="007F5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83" w:rsidRDefault="00B31083" w:rsidP="00B31083">
    <w:pPr>
      <w:pStyle w:val="a3"/>
      <w:jc w:val="left"/>
    </w:pPr>
    <w:r>
      <w:rPr>
        <w:noProof/>
        <w:color w:val="FF0000"/>
      </w:rPr>
      <w:drawing>
        <wp:inline distT="0" distB="0" distL="0" distR="0">
          <wp:extent cx="731520" cy="596265"/>
          <wp:effectExtent l="0" t="0" r="0" b="0"/>
          <wp:docPr id="1" name="图片 1" descr="指南针概念 - 副本 - 副本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指南针概念 - 副本 - 副本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color w:val="FF0000"/>
      </w:rPr>
      <w:t xml:space="preserve"> </w:t>
    </w:r>
    <w:r w:rsidRPr="00094EF0">
      <w:rPr>
        <w:rFonts w:hint="eastAsia"/>
        <w:b/>
        <w:color w:val="0070C0"/>
        <w:sz w:val="32"/>
        <w:szCs w:val="32"/>
      </w:rPr>
      <w:t>睿信方略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6FA"/>
    <w:multiLevelType w:val="hybridMultilevel"/>
    <w:tmpl w:val="12661C56"/>
    <w:lvl w:ilvl="0" w:tplc="7D00023E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A301A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EA8D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AA14B2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A1F02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04ACF0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C6B84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EB75A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A530C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F2129C"/>
    <w:multiLevelType w:val="hybridMultilevel"/>
    <w:tmpl w:val="26A870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6644F2"/>
    <w:multiLevelType w:val="hybridMultilevel"/>
    <w:tmpl w:val="54105A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16750B8"/>
    <w:multiLevelType w:val="hybridMultilevel"/>
    <w:tmpl w:val="00B0D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3E8"/>
    <w:rsid w:val="000C1E12"/>
    <w:rsid w:val="002415CF"/>
    <w:rsid w:val="004054FA"/>
    <w:rsid w:val="007037AC"/>
    <w:rsid w:val="007F53E8"/>
    <w:rsid w:val="0096379C"/>
    <w:rsid w:val="00B31083"/>
    <w:rsid w:val="00C2141C"/>
    <w:rsid w:val="00F32F5F"/>
    <w:rsid w:val="00FE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3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3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2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310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1083"/>
    <w:rPr>
      <w:sz w:val="18"/>
      <w:szCs w:val="18"/>
    </w:rPr>
  </w:style>
  <w:style w:type="paragraph" w:styleId="a7">
    <w:name w:val="List Paragraph"/>
    <w:basedOn w:val="a"/>
    <w:uiPriority w:val="34"/>
    <w:qFormat/>
    <w:rsid w:val="00B310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wygdom</dc:creator>
  <cp:keywords/>
  <dc:description/>
  <cp:lastModifiedBy>PC</cp:lastModifiedBy>
  <cp:revision>6</cp:revision>
  <dcterms:created xsi:type="dcterms:W3CDTF">2017-03-01T03:17:00Z</dcterms:created>
  <dcterms:modified xsi:type="dcterms:W3CDTF">2017-03-16T07:17:00Z</dcterms:modified>
</cp:coreProperties>
</file>